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138F4" w14:textId="63AA66EF" w:rsidR="00567731" w:rsidRPr="00E94543" w:rsidRDefault="006B1EE6" w:rsidP="00E94543">
      <w:pPr>
        <w:spacing w:after="0" w:line="240" w:lineRule="auto"/>
        <w:jc w:val="center"/>
        <w:rPr>
          <w:rFonts w:ascii="KoPub돋움체 Medium" w:eastAsia="KoPub돋움체 Medium" w:hAnsi="KoPub돋움체 Medium" w:cs="KoPubWorld돋움체_Pro Medium"/>
          <w:b/>
          <w:sz w:val="32"/>
          <w:szCs w:val="26"/>
        </w:rPr>
      </w:pPr>
      <w:r w:rsidRPr="00706054">
        <w:rPr>
          <w:rFonts w:ascii="KoPub돋움체 Medium" w:eastAsia="KoPub돋움체 Medium" w:hAnsi="KoPub돋움체 Medium" w:cs="KoPubWorld돋움체_Pro Medium" w:hint="eastAsia"/>
          <w:b/>
          <w:sz w:val="32"/>
          <w:szCs w:val="26"/>
        </w:rPr>
        <w:t xml:space="preserve">비밀유지 </w:t>
      </w:r>
      <w:r w:rsidR="00AB3B7A">
        <w:rPr>
          <w:rFonts w:ascii="KoPub돋움체 Medium" w:eastAsia="KoPub돋움체 Medium" w:hAnsi="KoPub돋움체 Medium" w:cs="KoPubWorld돋움체_Pro Medium" w:hint="eastAsia"/>
          <w:b/>
          <w:sz w:val="32"/>
          <w:szCs w:val="26"/>
        </w:rPr>
        <w:t>약정서(</w:t>
      </w:r>
      <w:r w:rsidR="00AB3B7A">
        <w:rPr>
          <w:rFonts w:ascii="KoPub돋움체 Medium" w:eastAsia="KoPub돋움체 Medium" w:hAnsi="KoPub돋움체 Medium" w:cs="KoPubWorld돋움체_Pro Medium"/>
          <w:b/>
          <w:sz w:val="32"/>
          <w:szCs w:val="26"/>
        </w:rPr>
        <w:t>CA)</w:t>
      </w:r>
      <w:r w:rsidR="00567731" w:rsidRPr="00E94543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</w:t>
      </w:r>
    </w:p>
    <w:p w14:paraId="3DC2DEA7" w14:textId="77777777" w:rsidR="00567731" w:rsidRPr="00706054" w:rsidRDefault="00567731" w:rsidP="00567731">
      <w:pPr>
        <w:pStyle w:val="a3"/>
        <w:spacing w:line="180" w:lineRule="auto"/>
        <w:ind w:leftChars="0" w:left="400"/>
        <w:jc w:val="left"/>
        <w:rPr>
          <w:rFonts w:ascii="KoPub돋움체 Medium" w:eastAsia="KoPub돋움체 Medium" w:hAnsi="KoPub돋움체 Medium" w:cs="KoPubWorld돋움체_Pro Medium"/>
          <w:szCs w:val="20"/>
        </w:rPr>
      </w:pPr>
    </w:p>
    <w:p w14:paraId="77E489BA" w14:textId="17529DCD" w:rsidR="006B1EE6" w:rsidRPr="00706054" w:rsidRDefault="00F75D1A" w:rsidP="00EB751A">
      <w:pPr>
        <w:spacing w:line="240" w:lineRule="auto"/>
        <w:rPr>
          <w:rFonts w:ascii="KoPub돋움체 Medium" w:eastAsia="KoPub돋움체 Medium" w:hAnsi="KoPub돋움체 Medium" w:cs="KoPubWorld돋움체_Pro Medium"/>
          <w:sz w:val="22"/>
          <w:szCs w:val="20"/>
        </w:rPr>
      </w:pP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당사는 </w:t>
      </w:r>
      <w:proofErr w:type="spellStart"/>
      <w:r w:rsidR="000816F1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이화일반사모부동산투자신탁</w:t>
      </w:r>
      <w:proofErr w:type="spellEnd"/>
      <w:r w:rsidR="000816F1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4</w:t>
      </w:r>
      <w:r w:rsidR="000816F1">
        <w:rPr>
          <w:rFonts w:ascii="KoPub돋움체 Medium" w:eastAsia="KoPub돋움체 Medium" w:hAnsi="KoPub돋움체 Medium" w:cs="KoPubWorld돋움체_Pro Medium"/>
          <w:sz w:val="22"/>
          <w:szCs w:val="20"/>
        </w:rPr>
        <w:t>2</w:t>
      </w:r>
      <w:r w:rsidR="000816F1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호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(이하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매도인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)</w:t>
      </w:r>
      <w:r w:rsidR="000816F1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의</w:t>
      </w:r>
      <w:r w:rsidR="00B305D9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</w:t>
      </w:r>
      <w:proofErr w:type="spellStart"/>
      <w:r w:rsidR="00B23551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보유자산인</w:t>
      </w:r>
      <w:proofErr w:type="spellEnd"/>
      <w:r w:rsidR="00B23551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</w:t>
      </w:r>
      <w:r w:rsidR="000816F1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청주시 </w:t>
      </w:r>
      <w:proofErr w:type="spellStart"/>
      <w:r w:rsidR="000816F1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청원구</w:t>
      </w:r>
      <w:proofErr w:type="spellEnd"/>
      <w:r w:rsidR="000816F1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</w:t>
      </w:r>
      <w:proofErr w:type="spellStart"/>
      <w:r w:rsidR="000816F1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주중동</w:t>
      </w:r>
      <w:proofErr w:type="spellEnd"/>
      <w:r w:rsidR="000816F1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</w:t>
      </w:r>
      <w:r w:rsidR="000816F1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1063 </w:t>
      </w:r>
      <w:r w:rsidR="000816F1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외 </w:t>
      </w:r>
      <w:r w:rsidR="000816F1">
        <w:rPr>
          <w:rFonts w:ascii="KoPub돋움체 Medium" w:eastAsia="KoPub돋움체 Medium" w:hAnsi="KoPub돋움체 Medium" w:cs="KoPubWorld돋움체_Pro Medium"/>
          <w:sz w:val="22"/>
          <w:szCs w:val="20"/>
        </w:rPr>
        <w:t>1</w:t>
      </w:r>
      <w:r w:rsidR="000816F1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필지</w:t>
      </w:r>
      <w:r w:rsidR="00B23551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</w:t>
      </w:r>
      <w:r w:rsidR="00B23551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소재 </w:t>
      </w:r>
      <w:proofErr w:type="spellStart"/>
      <w:r w:rsidR="000816F1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청주다나여성병원</w:t>
      </w:r>
      <w:proofErr w:type="spellEnd"/>
      <w:r w:rsidR="00EB751A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토지 및 건물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(이하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매각 </w:t>
      </w:r>
      <w:proofErr w:type="spellStart"/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대상자산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)</w:t>
      </w:r>
      <w:r w:rsidR="00B305D9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의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매각과 관련하여 정보(이하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관련자료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)</w:t>
      </w:r>
      <w:proofErr w:type="spellStart"/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를</w:t>
      </w:r>
      <w:proofErr w:type="spellEnd"/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정보 수령인에게 제공하고, 정보수령인은 </w:t>
      </w:r>
      <w:proofErr w:type="spellStart"/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대상물건과</w:t>
      </w:r>
      <w:proofErr w:type="spellEnd"/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관련한 자료 및 정보 등을 제공받음에 있어 다음과 같이 조항을 준수하기로 약속한다.</w:t>
      </w:r>
    </w:p>
    <w:p w14:paraId="15849557" w14:textId="77777777" w:rsidR="00F75D1A" w:rsidRPr="00706054" w:rsidRDefault="00F75D1A" w:rsidP="00F75D1A">
      <w:pPr>
        <w:pStyle w:val="a5"/>
        <w:rPr>
          <w:rFonts w:ascii="KoPub돋움체 Medium" w:eastAsia="KoPub돋움체 Medium" w:hAnsi="KoPub돋움체 Medium" w:cs="KoPubWorld돋움체_Pro Medium"/>
          <w:sz w:val="22"/>
        </w:rPr>
      </w:pP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- 다 음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–</w:t>
      </w:r>
    </w:p>
    <w:p w14:paraId="1A61EC52" w14:textId="77777777" w:rsidR="00F75D1A" w:rsidRPr="00706054" w:rsidRDefault="00F75D1A" w:rsidP="00F75D1A">
      <w:pPr>
        <w:pStyle w:val="a3"/>
        <w:numPr>
          <w:ilvl w:val="0"/>
          <w:numId w:val="11"/>
        </w:numPr>
        <w:ind w:leftChars="0" w:left="360"/>
        <w:rPr>
          <w:rFonts w:ascii="KoPub돋움체 Medium" w:eastAsia="KoPub돋움체 Medium" w:hAnsi="KoPub돋움체 Medium" w:cs="KoPubWorld돋움체_Pro Medium"/>
          <w:sz w:val="22"/>
        </w:rPr>
      </w:pPr>
      <w:r w:rsidRPr="00706054">
        <w:rPr>
          <w:rFonts w:ascii="KoPub돋움체 Medium" w:eastAsia="KoPub돋움체 Medium" w:hAnsi="KoPub돋움체 Medium" w:cs="KoPubWorld돋움체_Pro Medium"/>
          <w:sz w:val="22"/>
        </w:rPr>
        <w:t>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정보수령인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은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매각 대상자산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에 대한 모든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관련자료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에 대하여 비밀을 유지하여야 한다. 본 약정서상의 비밀유지를 요하는 관련된 자료 및 정보 등(이하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관련자료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라 한다.)의 범위에는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매각대상자산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과 </w:t>
      </w:r>
      <w:r w:rsidR="00B94925" w:rsidRPr="00706054">
        <w:rPr>
          <w:rFonts w:ascii="KoPub돋움체 Medium" w:eastAsia="KoPub돋움체 Medium" w:hAnsi="KoPub돋움체 Medium" w:cs="KoPubWorld돋움체_Pro Medium" w:hint="eastAsia"/>
          <w:sz w:val="22"/>
        </w:rPr>
        <w:t>관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련하여 제공된 문서. 자료 및 관련된 교섭, 토의사항, 그 내용 및 제반 조건들을 포함한다.</w:t>
      </w:r>
    </w:p>
    <w:p w14:paraId="39B3C4BB" w14:textId="77777777" w:rsidR="00F75D1A" w:rsidRPr="00706054" w:rsidRDefault="00F75D1A" w:rsidP="00F75D1A">
      <w:pPr>
        <w:pStyle w:val="a3"/>
        <w:numPr>
          <w:ilvl w:val="0"/>
          <w:numId w:val="11"/>
        </w:numPr>
        <w:ind w:leftChars="0" w:left="360"/>
        <w:rPr>
          <w:rFonts w:ascii="KoPub돋움체 Medium" w:eastAsia="KoPub돋움체 Medium" w:hAnsi="KoPub돋움체 Medium" w:cs="KoPubWorld돋움체_Pro Medium"/>
          <w:sz w:val="22"/>
        </w:rPr>
      </w:pPr>
      <w:r w:rsidRPr="00706054">
        <w:rPr>
          <w:rFonts w:ascii="KoPub돋움체 Medium" w:eastAsia="KoPub돋움체 Medium" w:hAnsi="KoPub돋움체 Medium" w:cs="KoPubWorld돋움체_Pro Medium"/>
          <w:sz w:val="22"/>
        </w:rPr>
        <w:t>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매도인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은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관련자료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proofErr w:type="spellStart"/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를</w:t>
      </w:r>
      <w:proofErr w:type="spellEnd"/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매각대상자산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에 대해 매수 제안 등을 위하여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“</w:t>
      </w:r>
      <w:proofErr w:type="spellStart"/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에게 제공하는</w:t>
      </w:r>
      <w:r w:rsidR="00B94925"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것이며,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“</w:t>
      </w:r>
      <w:proofErr w:type="spellStart"/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정보수령인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은 모든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관련자료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proofErr w:type="spellStart"/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를</w:t>
      </w:r>
      <w:proofErr w:type="spellEnd"/>
      <w:r w:rsidR="00567731"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매각대상자산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에 대한 매수를 위한 검토의 목적으로만 이용하여야 한다.</w:t>
      </w:r>
    </w:p>
    <w:p w14:paraId="408F0397" w14:textId="77777777" w:rsidR="00F75D1A" w:rsidRPr="00706054" w:rsidRDefault="00F75D1A" w:rsidP="00F75D1A">
      <w:pPr>
        <w:pStyle w:val="a3"/>
        <w:numPr>
          <w:ilvl w:val="0"/>
          <w:numId w:val="11"/>
        </w:numPr>
        <w:ind w:leftChars="0" w:left="360"/>
        <w:rPr>
          <w:rFonts w:ascii="KoPub돋움체 Medium" w:eastAsia="KoPub돋움체 Medium" w:hAnsi="KoPub돋움체 Medium" w:cs="KoPubWorld돋움체_Pro Medium"/>
          <w:sz w:val="22"/>
        </w:rPr>
      </w:pP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정보수령인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은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매도인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과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매각대상자산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에 대하여 토의한 사실이나 거래조건, 진행상황 등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매각대상자산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 xml:space="preserve"> 및 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관련자료</w:t>
      </w:r>
      <w:r w:rsidRPr="00706054">
        <w:rPr>
          <w:rFonts w:ascii="KoPub돋움체 Medium" w:eastAsia="KoPub돋움체 Medium" w:hAnsi="KoPub돋움체 Medium" w:cs="KoPubWorld돋움체_Pro Medium"/>
          <w:sz w:val="22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</w:rPr>
        <w:t>와 관련된 모든 사항에 대하여 비밀을 유지하여야 한다.</w:t>
      </w:r>
    </w:p>
    <w:p w14:paraId="49898089" w14:textId="77777777" w:rsidR="00B94925" w:rsidRPr="00706054" w:rsidRDefault="00B94925" w:rsidP="00F75D1A">
      <w:pPr>
        <w:pStyle w:val="a3"/>
        <w:numPr>
          <w:ilvl w:val="0"/>
          <w:numId w:val="11"/>
        </w:numPr>
        <w:ind w:leftChars="0" w:left="360"/>
        <w:rPr>
          <w:rFonts w:ascii="KoPub돋움체 Medium" w:eastAsia="KoPub돋움체 Medium" w:hAnsi="KoPub돋움체 Medium" w:cs="KoPubWorld돋움체_Pro Medium"/>
          <w:sz w:val="22"/>
        </w:rPr>
      </w:pP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“정보수령인”은 모든 “관련자료”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를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선량한 관리자의 주의의무로써 보존, 관리하여야 하며, “매도인”의 요청이 있을 시에는 제공된 모든 “관련자료”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를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반환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또는 </w:t>
      </w:r>
      <w:proofErr w:type="spellStart"/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폐기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함은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물론 “관련자료”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를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이용하여 자체 작성한 자료 등도 폐기한다.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위의 “관련자료”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등의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반환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및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폐기에도 불구하고 “정보수령인”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은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본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약정서상의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비밀보호의무로부터 벗어날 수 없다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.</w:t>
      </w:r>
    </w:p>
    <w:p w14:paraId="3B14E8F4" w14:textId="77777777" w:rsidR="00B94925" w:rsidRPr="00706054" w:rsidRDefault="00B94925" w:rsidP="00B94925">
      <w:pPr>
        <w:numPr>
          <w:ilvl w:val="0"/>
          <w:numId w:val="11"/>
        </w:numPr>
        <w:spacing w:after="0"/>
        <w:ind w:left="360"/>
        <w:rPr>
          <w:rFonts w:ascii="KoPub돋움체 Medium" w:eastAsia="KoPub돋움체 Medium" w:hAnsi="KoPub돋움체 Medium" w:cs="KoPubWorld돋움체_Pro Medium"/>
          <w:sz w:val="22"/>
          <w:szCs w:val="20"/>
        </w:rPr>
      </w:pP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“정보수령인”이 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매각대상자산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과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관련하여 “관련자료”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를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제3자에게 제공할 필요가 있을 때에 반드시 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매도인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”의 사전 승낙을 얻어야 한다.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이 경우 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정보수령인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은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본 약정서상 “정보수령인”의 의무와 동등한 의무를 부담하는 내용의 확약서 제출을 제3자에게 요구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하여야 하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며,  “정보수령인”은 제3자의 본 약정서상 의무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의 준수 및 위반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에 대하여 연대하여 책임을 부담한다.</w:t>
      </w:r>
    </w:p>
    <w:p w14:paraId="2C39A2AC" w14:textId="77777777" w:rsidR="00706054" w:rsidRPr="00706054" w:rsidRDefault="00706054" w:rsidP="00706054">
      <w:pPr>
        <w:spacing w:after="0"/>
        <w:ind w:left="360"/>
        <w:rPr>
          <w:rFonts w:ascii="KoPub돋움체 Medium" w:eastAsia="KoPub돋움체 Medium" w:hAnsi="KoPub돋움체 Medium" w:cs="KoPubWorld돋움체_Pro Medium"/>
          <w:sz w:val="22"/>
          <w:szCs w:val="20"/>
        </w:rPr>
      </w:pPr>
    </w:p>
    <w:p w14:paraId="3A2265A5" w14:textId="77777777" w:rsidR="00B94925" w:rsidRPr="00706054" w:rsidRDefault="00B94925" w:rsidP="00B94925">
      <w:pPr>
        <w:numPr>
          <w:ilvl w:val="0"/>
          <w:numId w:val="11"/>
        </w:numPr>
        <w:spacing w:after="0"/>
        <w:ind w:left="360"/>
        <w:rPr>
          <w:rFonts w:ascii="KoPub돋움체 Medium" w:eastAsia="KoPub돋움체 Medium" w:hAnsi="KoPub돋움체 Medium" w:cs="KoPubWorld돋움체_Pro Medium"/>
          <w:sz w:val="22"/>
          <w:szCs w:val="20"/>
        </w:rPr>
      </w:pP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lastRenderedPageBreak/>
        <w:t>“정보수령인”은 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매각대상자산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과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관련한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참여를 위하여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“관련자료”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의 내용을 알아야 할 필요가 있고 그 </w:t>
      </w:r>
      <w:proofErr w:type="spellStart"/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비밀적</w:t>
      </w:r>
      <w:proofErr w:type="spellEnd"/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성격 및 본 약정서의 조건들에 대하여 인지하고 있는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“정보수령인” 내부의 임직원에 한하여 “관련자료”</w:t>
      </w:r>
      <w:proofErr w:type="spellStart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를</w:t>
      </w:r>
      <w:proofErr w:type="spellEnd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제공하여야 한다. “정보수령인”은 담당 임직원이 본 약정서상 의무를 준수하도록 하게 하여야 하며, 담당 임직원의 본 약정서상 의무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의 준수 및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위반에 대하여 모든 책임을 부담한다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.</w:t>
      </w:r>
    </w:p>
    <w:p w14:paraId="54A23784" w14:textId="77777777" w:rsidR="00706054" w:rsidRPr="00706054" w:rsidRDefault="00706054" w:rsidP="00706054">
      <w:pPr>
        <w:spacing w:after="0"/>
        <w:rPr>
          <w:rFonts w:ascii="KoPub돋움체 Medium" w:eastAsia="KoPub돋움체 Medium" w:hAnsi="KoPub돋움체 Medium" w:cs="KoPubWorld돋움체_Pro Medium"/>
          <w:sz w:val="22"/>
          <w:szCs w:val="20"/>
        </w:rPr>
      </w:pPr>
    </w:p>
    <w:p w14:paraId="6E38B537" w14:textId="77777777" w:rsidR="00706054" w:rsidRPr="00706054" w:rsidRDefault="00B94925" w:rsidP="00706054">
      <w:pPr>
        <w:numPr>
          <w:ilvl w:val="0"/>
          <w:numId w:val="11"/>
        </w:numPr>
        <w:spacing w:after="0"/>
        <w:ind w:left="360"/>
        <w:rPr>
          <w:rFonts w:ascii="KoPub돋움체 Medium" w:eastAsia="KoPub돋움체 Medium" w:hAnsi="KoPub돋움체 Medium" w:cs="KoPubWorld돋움체_Pro Medium"/>
          <w:sz w:val="22"/>
          <w:szCs w:val="20"/>
        </w:rPr>
      </w:pP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“정보수령인”이 본 비밀유지약정을 위반하였을 경우 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매도인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은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“정보수령인”의 위반행위에 대하여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중지 및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시정을 요구할 수 있으며, 이때 “정보수령인”은 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매도인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”의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중지 및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시정 요구에 즉시 응하여야 한다. 만일, 위반행위로 인하여 “매도인”에 손해가 발생하였을 경우 “정보수령인”은 손해액 전액을 배상하여야 한다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.</w:t>
      </w:r>
    </w:p>
    <w:p w14:paraId="108CFF43" w14:textId="77777777" w:rsidR="00706054" w:rsidRPr="00706054" w:rsidRDefault="00706054" w:rsidP="00706054">
      <w:pPr>
        <w:spacing w:after="0"/>
        <w:rPr>
          <w:rFonts w:ascii="KoPub돋움체 Medium" w:eastAsia="KoPub돋움체 Medium" w:hAnsi="KoPub돋움체 Medium" w:cs="KoPubWorld돋움체_Pro Medium"/>
          <w:sz w:val="22"/>
          <w:szCs w:val="20"/>
        </w:rPr>
      </w:pPr>
    </w:p>
    <w:p w14:paraId="0C295F9F" w14:textId="77777777" w:rsidR="00B94925" w:rsidRPr="00706054" w:rsidRDefault="00B94925" w:rsidP="00B94925">
      <w:pPr>
        <w:numPr>
          <w:ilvl w:val="0"/>
          <w:numId w:val="11"/>
        </w:numPr>
        <w:spacing w:after="0"/>
        <w:ind w:left="360"/>
        <w:rPr>
          <w:rFonts w:ascii="KoPub돋움체 Medium" w:eastAsia="KoPub돋움체 Medium" w:hAnsi="KoPub돋움체 Medium" w:cs="KoPubWorld돋움체_Pro Medium"/>
          <w:sz w:val="22"/>
          <w:szCs w:val="20"/>
        </w:rPr>
      </w:pP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“정보수령인”은 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매도인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이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관련자료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및 그로부터 발생하는 모</w:t>
      </w:r>
      <w:bookmarkStart w:id="0" w:name="_GoBack"/>
      <w:bookmarkEnd w:id="0"/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든 영업비밀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및 지적재산권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등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의 독점적인 소유권자임을 동의한다. 본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약정서를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통해 “정보수령인”에게 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관련자료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”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에 관한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어떠한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지적재산권도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부여하지 않는다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.</w:t>
      </w:r>
    </w:p>
    <w:p w14:paraId="2A4605AB" w14:textId="77777777" w:rsidR="00706054" w:rsidRPr="00706054" w:rsidRDefault="00706054" w:rsidP="00706054">
      <w:pPr>
        <w:spacing w:after="0"/>
        <w:rPr>
          <w:rFonts w:ascii="KoPub돋움체 Medium" w:eastAsia="KoPub돋움체 Medium" w:hAnsi="KoPub돋움체 Medium" w:cs="KoPubWorld돋움체_Pro Medium"/>
          <w:sz w:val="22"/>
          <w:szCs w:val="20"/>
        </w:rPr>
      </w:pPr>
    </w:p>
    <w:p w14:paraId="5B543FB8" w14:textId="35F0ABE9" w:rsidR="00B94925" w:rsidRPr="00706054" w:rsidRDefault="00B94925" w:rsidP="00B94925">
      <w:pPr>
        <w:numPr>
          <w:ilvl w:val="0"/>
          <w:numId w:val="11"/>
        </w:numPr>
        <w:spacing w:after="0"/>
        <w:ind w:left="360"/>
        <w:rPr>
          <w:rFonts w:ascii="KoPub돋움체 Medium" w:eastAsia="KoPub돋움체 Medium" w:hAnsi="KoPub돋움체 Medium" w:cs="KoPubWorld돋움체_Pro Medium"/>
          <w:sz w:val="22"/>
          <w:szCs w:val="20"/>
        </w:rPr>
      </w:pP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본 약정서에 명기된 사항들은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“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매각대상자산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”의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매각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종료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이후에도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본 약정서 제출일로부터 </w:t>
      </w:r>
      <w:r w:rsidR="00551FB2">
        <w:rPr>
          <w:rFonts w:ascii="KoPub돋움체 Medium" w:eastAsia="KoPub돋움체 Medium" w:hAnsi="KoPub돋움체 Medium" w:cs="KoPubWorld돋움체_Pro Medium"/>
          <w:sz w:val="22"/>
          <w:szCs w:val="20"/>
        </w:rPr>
        <w:t>2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년 간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유효하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다.</w:t>
      </w:r>
    </w:p>
    <w:p w14:paraId="4A1D6470" w14:textId="77777777" w:rsidR="00706054" w:rsidRPr="00706054" w:rsidRDefault="00706054" w:rsidP="00706054">
      <w:pPr>
        <w:spacing w:after="0"/>
        <w:rPr>
          <w:rFonts w:ascii="KoPub돋움체 Medium" w:eastAsia="KoPub돋움체 Medium" w:hAnsi="KoPub돋움체 Medium" w:cs="KoPubWorld돋움체_Pro Medium"/>
          <w:sz w:val="22"/>
          <w:szCs w:val="20"/>
        </w:rPr>
      </w:pPr>
    </w:p>
    <w:p w14:paraId="64A2FA6C" w14:textId="77777777" w:rsidR="00B94925" w:rsidRPr="00706054" w:rsidRDefault="00B94925" w:rsidP="00B94925">
      <w:pPr>
        <w:numPr>
          <w:ilvl w:val="0"/>
          <w:numId w:val="11"/>
        </w:numPr>
        <w:spacing w:after="0"/>
        <w:ind w:left="360"/>
        <w:rPr>
          <w:rFonts w:ascii="KoPub돋움체 Medium" w:eastAsia="KoPub돋움체 Medium" w:hAnsi="KoPub돋움체 Medium" w:cs="KoPubWorld돋움체_Pro Medium"/>
          <w:sz w:val="22"/>
          <w:szCs w:val="20"/>
        </w:rPr>
      </w:pP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본 약정서의 규율과 해석, 집행 등의 모든 사항은 대한민국법률에 따르며, 본 약정서상의 분쟁과 관련한 재판은 서울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중앙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지방법원이 관할권을 갖는다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.</w:t>
      </w:r>
    </w:p>
    <w:p w14:paraId="5B6DE3FD" w14:textId="77777777" w:rsidR="00B94925" w:rsidRPr="00706054" w:rsidRDefault="00B94925" w:rsidP="00B94925">
      <w:pPr>
        <w:spacing w:after="0"/>
        <w:rPr>
          <w:rFonts w:ascii="KoPub돋움체 Medium" w:eastAsia="KoPub돋움체 Medium" w:hAnsi="KoPub돋움체 Medium" w:cs="KoPubWorld돋움체_Pro Medium"/>
          <w:sz w:val="22"/>
          <w:szCs w:val="20"/>
        </w:rPr>
      </w:pPr>
    </w:p>
    <w:p w14:paraId="21D04A30" w14:textId="77777777" w:rsidR="00B94925" w:rsidRPr="00706054" w:rsidRDefault="00B94925" w:rsidP="00F75D1A">
      <w:pPr>
        <w:spacing w:line="180" w:lineRule="auto"/>
        <w:rPr>
          <w:rFonts w:ascii="KoPub돋움체 Medium" w:eastAsia="KoPub돋움체 Medium" w:hAnsi="KoPub돋움체 Medium" w:cs="KoPubWorld돋움체_Pro Medium"/>
          <w:sz w:val="22"/>
          <w:szCs w:val="20"/>
        </w:rPr>
      </w:pPr>
    </w:p>
    <w:p w14:paraId="4EBACEC8" w14:textId="5DF29C30" w:rsidR="00F75D1A" w:rsidRPr="00706054" w:rsidRDefault="00F75D1A" w:rsidP="00F75D1A">
      <w:pPr>
        <w:spacing w:line="180" w:lineRule="auto"/>
        <w:jc w:val="center"/>
        <w:rPr>
          <w:rFonts w:ascii="KoPub돋움체 Medium" w:eastAsia="KoPub돋움체 Medium" w:hAnsi="KoPub돋움체 Medium" w:cs="KoPubWorld돋움체_Pro Medium"/>
          <w:sz w:val="22"/>
          <w:szCs w:val="20"/>
        </w:rPr>
      </w:pP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20</w:t>
      </w:r>
      <w:r w:rsidR="00953F6F">
        <w:rPr>
          <w:rFonts w:ascii="KoPub돋움체 Medium" w:eastAsia="KoPub돋움체 Medium" w:hAnsi="KoPub돋움체 Medium" w:cs="KoPubWorld돋움체_Pro Medium"/>
          <w:sz w:val="22"/>
          <w:szCs w:val="20"/>
        </w:rPr>
        <w:t>2</w:t>
      </w:r>
      <w:r w:rsidR="000816F1">
        <w:rPr>
          <w:rFonts w:ascii="KoPub돋움체 Medium" w:eastAsia="KoPub돋움체 Medium" w:hAnsi="KoPub돋움체 Medium" w:cs="KoPubWorld돋움체_Pro Medium"/>
          <w:sz w:val="22"/>
          <w:szCs w:val="20"/>
        </w:rPr>
        <w:t>6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 xml:space="preserve">   년    월  </w:t>
      </w: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 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일</w:t>
      </w:r>
    </w:p>
    <w:p w14:paraId="6F9BA319" w14:textId="77777777" w:rsidR="00567731" w:rsidRPr="00706054" w:rsidRDefault="00567731" w:rsidP="004C3242">
      <w:pPr>
        <w:spacing w:line="180" w:lineRule="auto"/>
        <w:jc w:val="left"/>
        <w:rPr>
          <w:rFonts w:ascii="KoPub돋움체 Medium" w:eastAsia="KoPub돋움체 Medium" w:hAnsi="KoPub돋움체 Medium" w:cs="KoPubWorld돋움체_Pro Medium"/>
          <w:sz w:val="22"/>
          <w:szCs w:val="20"/>
        </w:rPr>
      </w:pPr>
    </w:p>
    <w:p w14:paraId="40CCEB1F" w14:textId="77777777" w:rsidR="00F75D1A" w:rsidRPr="00706054" w:rsidRDefault="00F75D1A" w:rsidP="00F75D1A">
      <w:pPr>
        <w:spacing w:line="180" w:lineRule="auto"/>
        <w:ind w:left="2410"/>
        <w:jc w:val="left"/>
        <w:rPr>
          <w:rFonts w:ascii="KoPub돋움체 Medium" w:eastAsia="KoPub돋움체 Medium" w:hAnsi="KoPub돋움체 Medium" w:cs="KoPubWorld돋움체_Pro Medium"/>
          <w:sz w:val="22"/>
          <w:szCs w:val="20"/>
        </w:rPr>
      </w:pP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상호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:</w:t>
      </w:r>
    </w:p>
    <w:p w14:paraId="1064D39D" w14:textId="77777777" w:rsidR="00F75D1A" w:rsidRPr="00706054" w:rsidRDefault="00F75D1A" w:rsidP="00F75D1A">
      <w:pPr>
        <w:spacing w:line="180" w:lineRule="auto"/>
        <w:ind w:left="2410"/>
        <w:jc w:val="left"/>
        <w:rPr>
          <w:rFonts w:ascii="KoPub돋움체 Medium" w:eastAsia="KoPub돋움체 Medium" w:hAnsi="KoPub돋움체 Medium" w:cs="KoPubWorld돋움체_Pro Medium"/>
          <w:sz w:val="22"/>
          <w:szCs w:val="20"/>
        </w:rPr>
      </w:pP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 xml:space="preserve">주소 </w:t>
      </w:r>
      <w:r w:rsidRPr="00706054">
        <w:rPr>
          <w:rFonts w:ascii="KoPub돋움체 Medium" w:eastAsia="KoPub돋움체 Medium" w:hAnsi="KoPub돋움체 Medium" w:cs="KoPubWorld돋움체_Pro Medium"/>
          <w:sz w:val="22"/>
          <w:szCs w:val="20"/>
        </w:rPr>
        <w:t>:</w:t>
      </w:r>
    </w:p>
    <w:p w14:paraId="0716EF3A" w14:textId="77777777" w:rsidR="00F75D1A" w:rsidRPr="00706054" w:rsidRDefault="00F75D1A" w:rsidP="00F75D1A">
      <w:pPr>
        <w:spacing w:line="180" w:lineRule="auto"/>
        <w:ind w:left="2410"/>
        <w:jc w:val="left"/>
        <w:rPr>
          <w:rFonts w:ascii="KoPub돋움체 Medium" w:eastAsia="KoPub돋움체 Medium" w:hAnsi="KoPub돋움체 Medium" w:cs="KoPubWorld돋움체_Pro Medium"/>
          <w:sz w:val="22"/>
          <w:szCs w:val="20"/>
        </w:rPr>
      </w:pP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대표자 :                                (인)</w:t>
      </w:r>
    </w:p>
    <w:p w14:paraId="15E43899" w14:textId="77777777" w:rsidR="00F75D1A" w:rsidRPr="00706054" w:rsidRDefault="00F75D1A" w:rsidP="00F75D1A">
      <w:pPr>
        <w:spacing w:line="180" w:lineRule="auto"/>
        <w:ind w:left="2410"/>
        <w:jc w:val="left"/>
        <w:rPr>
          <w:rFonts w:ascii="KoPub돋움체 Medium" w:eastAsia="KoPub돋움체 Medium" w:hAnsi="KoPub돋움체 Medium" w:cs="KoPubWorld돋움체_Pro Medium"/>
          <w:sz w:val="22"/>
          <w:szCs w:val="20"/>
        </w:rPr>
      </w:pPr>
      <w:r w:rsidRPr="00706054">
        <w:rPr>
          <w:rFonts w:ascii="KoPub돋움체 Medium" w:eastAsia="KoPub돋움체 Medium" w:hAnsi="KoPub돋움체 Medium" w:cs="KoPubWorld돋움체_Pro Medium" w:hint="eastAsia"/>
          <w:sz w:val="22"/>
          <w:szCs w:val="20"/>
        </w:rPr>
        <w:t>정보수령인 :                            (인)</w:t>
      </w:r>
    </w:p>
    <w:p w14:paraId="6F5C05B8" w14:textId="77777777" w:rsidR="00AD32CB" w:rsidRPr="00706054" w:rsidRDefault="00AD32CB" w:rsidP="00102519">
      <w:pPr>
        <w:spacing w:line="180" w:lineRule="auto"/>
        <w:jc w:val="left"/>
        <w:rPr>
          <w:rFonts w:ascii="KoPub돋움체 Medium" w:eastAsia="KoPub돋움체 Medium" w:hAnsi="KoPub돋움체 Medium" w:cs="KoPubWorld돋움체_Pro Medium"/>
          <w:b/>
          <w:sz w:val="32"/>
          <w:szCs w:val="20"/>
        </w:rPr>
      </w:pPr>
    </w:p>
    <w:p w14:paraId="38545044" w14:textId="57142ECA" w:rsidR="00102519" w:rsidRPr="00706054" w:rsidRDefault="00643313" w:rsidP="00706054">
      <w:pPr>
        <w:spacing w:before="240" w:line="180" w:lineRule="auto"/>
        <w:jc w:val="center"/>
        <w:rPr>
          <w:rFonts w:ascii="KoPub돋움체 Medium" w:eastAsia="KoPub돋움체 Medium" w:hAnsi="KoPub돋움체 Medium" w:cs="KoPubWorld돋움체_Pro Medium"/>
          <w:b/>
          <w:sz w:val="28"/>
          <w:szCs w:val="20"/>
        </w:rPr>
      </w:pPr>
      <w:r w:rsidRPr="00706054">
        <w:rPr>
          <w:rFonts w:ascii="KoPub돋움체 Medium" w:eastAsia="KoPub돋움체 Medium" w:hAnsi="KoPub돋움체 Medium" w:cs="KoPubWorld돋움체_Pro Medium" w:hint="eastAsia"/>
          <w:b/>
          <w:sz w:val="28"/>
          <w:szCs w:val="20"/>
        </w:rPr>
        <w:t xml:space="preserve">주식회사 </w:t>
      </w:r>
      <w:r w:rsidR="00EB751A">
        <w:rPr>
          <w:rFonts w:ascii="KoPub돋움체 Medium" w:eastAsia="KoPub돋움체 Medium" w:hAnsi="KoPub돋움체 Medium" w:cs="KoPubWorld돋움체_Pro Medium" w:hint="eastAsia"/>
          <w:b/>
          <w:sz w:val="28"/>
          <w:szCs w:val="20"/>
        </w:rPr>
        <w:t>부동산플래닛</w:t>
      </w:r>
      <w:r w:rsidR="00102519" w:rsidRPr="00706054">
        <w:rPr>
          <w:rFonts w:ascii="KoPub돋움체 Medium" w:eastAsia="KoPub돋움체 Medium" w:hAnsi="KoPub돋움체 Medium" w:cs="KoPubWorld돋움체_Pro Medium" w:hint="eastAsia"/>
          <w:b/>
          <w:sz w:val="28"/>
          <w:szCs w:val="20"/>
        </w:rPr>
        <w:t xml:space="preserve"> 귀중</w:t>
      </w:r>
    </w:p>
    <w:sectPr w:rsidR="00102519" w:rsidRPr="00706054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32CE8" w14:textId="77777777" w:rsidR="00B46191" w:rsidRDefault="00B46191" w:rsidP="00920725">
      <w:pPr>
        <w:spacing w:after="0" w:line="240" w:lineRule="auto"/>
      </w:pPr>
      <w:r>
        <w:separator/>
      </w:r>
    </w:p>
  </w:endnote>
  <w:endnote w:type="continuationSeparator" w:id="0">
    <w:p w14:paraId="2072BEEC" w14:textId="77777777" w:rsidR="00B46191" w:rsidRDefault="00B46191" w:rsidP="00920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Futura Bk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oPub돋움체 Medium">
    <w:altName w:val="맑은 고딕"/>
    <w:charset w:val="81"/>
    <w:family w:val="auto"/>
    <w:pitch w:val="variable"/>
    <w:sig w:usb0="800002A7" w:usb1="29D7FCFB" w:usb2="00000010" w:usb3="00000000" w:csb0="00080001" w:csb1="00000000"/>
  </w:font>
  <w:font w:name="KoPubWorld돋움체_Pro Medium">
    <w:panose1 w:val="00000000000000000000"/>
    <w:charset w:val="81"/>
    <w:family w:val="modern"/>
    <w:notTrueType/>
    <w:pitch w:val="variable"/>
    <w:sig w:usb0="B000AABF" w:usb1="7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D645D" w14:textId="77777777" w:rsidR="00B46191" w:rsidRDefault="00B46191" w:rsidP="00920725">
      <w:pPr>
        <w:spacing w:after="0" w:line="240" w:lineRule="auto"/>
      </w:pPr>
      <w:r>
        <w:separator/>
      </w:r>
    </w:p>
  </w:footnote>
  <w:footnote w:type="continuationSeparator" w:id="0">
    <w:p w14:paraId="40B82C64" w14:textId="77777777" w:rsidR="00B46191" w:rsidRDefault="00B46191" w:rsidP="00920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056D3" w14:textId="77777777" w:rsidR="00643313" w:rsidRPr="00B90F0A" w:rsidRDefault="00643313" w:rsidP="00643313">
    <w:pPr>
      <w:jc w:val="right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6379"/>
    <w:multiLevelType w:val="hybridMultilevel"/>
    <w:tmpl w:val="D974E270"/>
    <w:lvl w:ilvl="0" w:tplc="10AAD0C6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" w15:restartNumberingAfterBreak="0">
    <w:nsid w:val="03D95A5B"/>
    <w:multiLevelType w:val="hybridMultilevel"/>
    <w:tmpl w:val="0248CC86"/>
    <w:lvl w:ilvl="0" w:tplc="C77EB83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5EF53E4"/>
    <w:multiLevelType w:val="hybridMultilevel"/>
    <w:tmpl w:val="34C25CA0"/>
    <w:lvl w:ilvl="0" w:tplc="04090009">
      <w:start w:val="1"/>
      <w:numFmt w:val="bullet"/>
      <w:lvlText w:val=""/>
      <w:lvlJc w:val="left"/>
      <w:pPr>
        <w:ind w:left="82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3" w15:restartNumberingAfterBreak="0">
    <w:nsid w:val="173C007B"/>
    <w:multiLevelType w:val="hybridMultilevel"/>
    <w:tmpl w:val="99BC26D6"/>
    <w:lvl w:ilvl="0" w:tplc="2A14BD7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6A50BE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7A7E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2CBD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2B7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FE4A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6863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6E97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A610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D745FF"/>
    <w:multiLevelType w:val="hybridMultilevel"/>
    <w:tmpl w:val="17F80728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1F31438"/>
    <w:multiLevelType w:val="hybridMultilevel"/>
    <w:tmpl w:val="0DB2A7F0"/>
    <w:lvl w:ilvl="0" w:tplc="04090009">
      <w:start w:val="1"/>
      <w:numFmt w:val="bullet"/>
      <w:lvlText w:val=""/>
      <w:lvlJc w:val="left"/>
      <w:pPr>
        <w:ind w:left="7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6" w15:restartNumberingAfterBreak="0">
    <w:nsid w:val="24020EC6"/>
    <w:multiLevelType w:val="hybridMultilevel"/>
    <w:tmpl w:val="D77666B8"/>
    <w:lvl w:ilvl="0" w:tplc="04090009">
      <w:start w:val="1"/>
      <w:numFmt w:val="bullet"/>
      <w:lvlText w:val=""/>
      <w:lvlJc w:val="left"/>
      <w:pPr>
        <w:ind w:left="7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7" w15:restartNumberingAfterBreak="0">
    <w:nsid w:val="28F73BA1"/>
    <w:multiLevelType w:val="singleLevel"/>
    <w:tmpl w:val="A2A64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92B011A"/>
    <w:multiLevelType w:val="hybridMultilevel"/>
    <w:tmpl w:val="67BACB7A"/>
    <w:lvl w:ilvl="0" w:tplc="B54EE66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0C72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5455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1C1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4282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7861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AC1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7852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D01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A06629"/>
    <w:multiLevelType w:val="hybridMultilevel"/>
    <w:tmpl w:val="20049A82"/>
    <w:lvl w:ilvl="0" w:tplc="D8642C9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0" w15:restartNumberingAfterBreak="0">
    <w:nsid w:val="30197294"/>
    <w:multiLevelType w:val="hybridMultilevel"/>
    <w:tmpl w:val="C6F8986E"/>
    <w:lvl w:ilvl="0" w:tplc="50AAE5EC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A8135E0"/>
    <w:multiLevelType w:val="hybridMultilevel"/>
    <w:tmpl w:val="F51E3CC6"/>
    <w:lvl w:ilvl="0" w:tplc="2598C0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2" w15:restartNumberingAfterBreak="0">
    <w:nsid w:val="423C2A26"/>
    <w:multiLevelType w:val="hybridMultilevel"/>
    <w:tmpl w:val="4CD02358"/>
    <w:lvl w:ilvl="0" w:tplc="2B3E71F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439037F9"/>
    <w:multiLevelType w:val="hybridMultilevel"/>
    <w:tmpl w:val="0FC8CF6E"/>
    <w:lvl w:ilvl="0" w:tplc="50AAE5EC">
      <w:start w:val="1"/>
      <w:numFmt w:val="bullet"/>
      <w:lvlText w:val=""/>
      <w:lvlJc w:val="left"/>
      <w:pPr>
        <w:ind w:left="7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4" w15:restartNumberingAfterBreak="0">
    <w:nsid w:val="451F77D5"/>
    <w:multiLevelType w:val="hybridMultilevel"/>
    <w:tmpl w:val="DD7A338E"/>
    <w:lvl w:ilvl="0" w:tplc="04090001">
      <w:start w:val="1"/>
      <w:numFmt w:val="bullet"/>
      <w:lvlText w:val=""/>
      <w:lvlJc w:val="left"/>
      <w:pPr>
        <w:ind w:left="1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5" w15:restartNumberingAfterBreak="0">
    <w:nsid w:val="487867BD"/>
    <w:multiLevelType w:val="hybridMultilevel"/>
    <w:tmpl w:val="F6C8F65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8F3696E"/>
    <w:multiLevelType w:val="hybridMultilevel"/>
    <w:tmpl w:val="410CC6C4"/>
    <w:lvl w:ilvl="0" w:tplc="49AA5FD0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7" w15:restartNumberingAfterBreak="0">
    <w:nsid w:val="4CD41486"/>
    <w:multiLevelType w:val="hybridMultilevel"/>
    <w:tmpl w:val="027242D2"/>
    <w:lvl w:ilvl="0" w:tplc="AB4852C6">
      <w:start w:val="1"/>
      <w:numFmt w:val="bullet"/>
      <w:lvlText w:val="-"/>
      <w:lvlJc w:val="left"/>
      <w:pPr>
        <w:ind w:left="192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3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00"/>
      </w:pPr>
      <w:rPr>
        <w:rFonts w:ascii="Wingdings" w:hAnsi="Wingdings" w:hint="default"/>
      </w:rPr>
    </w:lvl>
  </w:abstractNum>
  <w:abstractNum w:abstractNumId="18" w15:restartNumberingAfterBreak="0">
    <w:nsid w:val="4FC804E4"/>
    <w:multiLevelType w:val="hybridMultilevel"/>
    <w:tmpl w:val="8D9E4F42"/>
    <w:lvl w:ilvl="0" w:tplc="0A90B46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CC844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A4222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3A9E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4C60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EC6F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7CEF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50F6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F8203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30692B"/>
    <w:multiLevelType w:val="hybridMultilevel"/>
    <w:tmpl w:val="8CAE8FAA"/>
    <w:lvl w:ilvl="0" w:tplc="FFCE47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52474716"/>
    <w:multiLevelType w:val="hybridMultilevel"/>
    <w:tmpl w:val="4B7C3262"/>
    <w:lvl w:ilvl="0" w:tplc="8628235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1" w15:restartNumberingAfterBreak="0">
    <w:nsid w:val="59EF6E27"/>
    <w:multiLevelType w:val="hybridMultilevel"/>
    <w:tmpl w:val="C7B631E8"/>
    <w:lvl w:ilvl="0" w:tplc="AF26E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2" w15:restartNumberingAfterBreak="0">
    <w:nsid w:val="5C045F31"/>
    <w:multiLevelType w:val="hybridMultilevel"/>
    <w:tmpl w:val="59EC2ADA"/>
    <w:lvl w:ilvl="0" w:tplc="BBBE1CEA">
      <w:start w:val="1"/>
      <w:numFmt w:val="bullet"/>
      <w:lvlText w:val="•"/>
      <w:lvlJc w:val="left"/>
      <w:pPr>
        <w:ind w:left="-1328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-128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12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20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11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-112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108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-10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-10040" w:hanging="400"/>
      </w:pPr>
      <w:rPr>
        <w:rFonts w:ascii="Wingdings" w:hAnsi="Wingdings" w:hint="default"/>
      </w:rPr>
    </w:lvl>
  </w:abstractNum>
  <w:abstractNum w:abstractNumId="23" w15:restartNumberingAfterBreak="0">
    <w:nsid w:val="5DE72B78"/>
    <w:multiLevelType w:val="hybridMultilevel"/>
    <w:tmpl w:val="2E4C92F6"/>
    <w:lvl w:ilvl="0" w:tplc="824AE67C">
      <w:start w:val="1"/>
      <w:numFmt w:val="bullet"/>
      <w:lvlText w:val="−"/>
      <w:lvlJc w:val="left"/>
      <w:pPr>
        <w:ind w:left="760" w:hanging="400"/>
      </w:pPr>
      <w:rPr>
        <w:rFonts w:ascii="Futura Bk BT" w:hAnsi="Futura Bk BT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24" w15:restartNumberingAfterBreak="0">
    <w:nsid w:val="5F2604F5"/>
    <w:multiLevelType w:val="hybridMultilevel"/>
    <w:tmpl w:val="BAB2E162"/>
    <w:lvl w:ilvl="0" w:tplc="04090013">
      <w:start w:val="1"/>
      <w:numFmt w:val="upperRoman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5FF0554A"/>
    <w:multiLevelType w:val="hybridMultilevel"/>
    <w:tmpl w:val="D4A07FE8"/>
    <w:lvl w:ilvl="0" w:tplc="AB4852C6">
      <w:start w:val="1"/>
      <w:numFmt w:val="bullet"/>
      <w:lvlText w:val="-"/>
      <w:lvlJc w:val="left"/>
      <w:pPr>
        <w:ind w:left="14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26" w15:restartNumberingAfterBreak="0">
    <w:nsid w:val="610303D8"/>
    <w:multiLevelType w:val="hybridMultilevel"/>
    <w:tmpl w:val="4A10B8C0"/>
    <w:lvl w:ilvl="0" w:tplc="04090009">
      <w:start w:val="1"/>
      <w:numFmt w:val="bullet"/>
      <w:lvlText w:val=""/>
      <w:lvlJc w:val="left"/>
      <w:pPr>
        <w:ind w:left="15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27" w15:restartNumberingAfterBreak="0">
    <w:nsid w:val="61497839"/>
    <w:multiLevelType w:val="hybridMultilevel"/>
    <w:tmpl w:val="DA602B46"/>
    <w:lvl w:ilvl="0" w:tplc="5FCA5A4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2585600"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8EE2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E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7249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2283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665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BC41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9893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E65FC3"/>
    <w:multiLevelType w:val="hybridMultilevel"/>
    <w:tmpl w:val="14C631D2"/>
    <w:lvl w:ilvl="0" w:tplc="C2745D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D6CBD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CC68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8AD4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7A7E4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E0A8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38645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42331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689B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85E68"/>
    <w:multiLevelType w:val="hybridMultilevel"/>
    <w:tmpl w:val="721C1BE2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E87020A"/>
    <w:multiLevelType w:val="hybridMultilevel"/>
    <w:tmpl w:val="5DB2DE50"/>
    <w:lvl w:ilvl="0" w:tplc="DBFAB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31" w15:restartNumberingAfterBreak="0">
    <w:nsid w:val="71D007E5"/>
    <w:multiLevelType w:val="hybridMultilevel"/>
    <w:tmpl w:val="22E2B814"/>
    <w:lvl w:ilvl="0" w:tplc="824AE67C">
      <w:start w:val="1"/>
      <w:numFmt w:val="bullet"/>
      <w:lvlText w:val="−"/>
      <w:lvlJc w:val="left"/>
      <w:pPr>
        <w:ind w:left="1120" w:hanging="400"/>
      </w:pPr>
      <w:rPr>
        <w:rFonts w:ascii="Futura Bk BT" w:hAnsi="Futura Bk BT" w:hint="default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32" w15:restartNumberingAfterBreak="0">
    <w:nsid w:val="72934CEF"/>
    <w:multiLevelType w:val="hybridMultilevel"/>
    <w:tmpl w:val="B3901A98"/>
    <w:lvl w:ilvl="0" w:tplc="2E980A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FE4DF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5E9F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DC98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02B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621B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34B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7610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00F5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FB6A89"/>
    <w:multiLevelType w:val="hybridMultilevel"/>
    <w:tmpl w:val="C6AAFECE"/>
    <w:lvl w:ilvl="0" w:tplc="ADB4686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34D8AE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6B8A260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9ECCA8F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4524FF9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C5DE5E3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3662E7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F056B64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7B108D16" w:tentative="1">
      <w:start w:val="1"/>
      <w:numFmt w:val="bullet"/>
      <w:lvlText w:val="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E647AB"/>
    <w:multiLevelType w:val="hybridMultilevel"/>
    <w:tmpl w:val="3ABEEA28"/>
    <w:lvl w:ilvl="0" w:tplc="04090013">
      <w:start w:val="1"/>
      <w:numFmt w:val="upperRoman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4"/>
  </w:num>
  <w:num w:numId="2">
    <w:abstractNumId w:val="0"/>
  </w:num>
  <w:num w:numId="3">
    <w:abstractNumId w:val="20"/>
  </w:num>
  <w:num w:numId="4">
    <w:abstractNumId w:val="9"/>
  </w:num>
  <w:num w:numId="5">
    <w:abstractNumId w:val="34"/>
  </w:num>
  <w:num w:numId="6">
    <w:abstractNumId w:val="16"/>
  </w:num>
  <w:num w:numId="7">
    <w:abstractNumId w:val="11"/>
  </w:num>
  <w:num w:numId="8">
    <w:abstractNumId w:val="21"/>
  </w:num>
  <w:num w:numId="9">
    <w:abstractNumId w:val="25"/>
  </w:num>
  <w:num w:numId="10">
    <w:abstractNumId w:val="17"/>
  </w:num>
  <w:num w:numId="11">
    <w:abstractNumId w:val="1"/>
  </w:num>
  <w:num w:numId="12">
    <w:abstractNumId w:val="7"/>
  </w:num>
  <w:num w:numId="13">
    <w:abstractNumId w:val="10"/>
  </w:num>
  <w:num w:numId="14">
    <w:abstractNumId w:val="4"/>
  </w:num>
  <w:num w:numId="15">
    <w:abstractNumId w:val="32"/>
  </w:num>
  <w:num w:numId="16">
    <w:abstractNumId w:val="33"/>
  </w:num>
  <w:num w:numId="17">
    <w:abstractNumId w:val="3"/>
  </w:num>
  <w:num w:numId="18">
    <w:abstractNumId w:val="27"/>
  </w:num>
  <w:num w:numId="19">
    <w:abstractNumId w:val="26"/>
  </w:num>
  <w:num w:numId="20">
    <w:abstractNumId w:val="8"/>
  </w:num>
  <w:num w:numId="21">
    <w:abstractNumId w:val="28"/>
  </w:num>
  <w:num w:numId="22">
    <w:abstractNumId w:val="30"/>
  </w:num>
  <w:num w:numId="23">
    <w:abstractNumId w:val="18"/>
  </w:num>
  <w:num w:numId="24">
    <w:abstractNumId w:val="19"/>
  </w:num>
  <w:num w:numId="25">
    <w:abstractNumId w:val="31"/>
  </w:num>
  <w:num w:numId="26">
    <w:abstractNumId w:val="12"/>
  </w:num>
  <w:num w:numId="27">
    <w:abstractNumId w:val="14"/>
  </w:num>
  <w:num w:numId="28">
    <w:abstractNumId w:val="29"/>
  </w:num>
  <w:num w:numId="29">
    <w:abstractNumId w:val="15"/>
  </w:num>
  <w:num w:numId="30">
    <w:abstractNumId w:val="6"/>
  </w:num>
  <w:num w:numId="31">
    <w:abstractNumId w:val="23"/>
  </w:num>
  <w:num w:numId="32">
    <w:abstractNumId w:val="22"/>
  </w:num>
  <w:num w:numId="33">
    <w:abstractNumId w:val="13"/>
  </w:num>
  <w:num w:numId="34">
    <w:abstractNumId w:val="5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10"/>
    <w:rsid w:val="0001044C"/>
    <w:rsid w:val="00050045"/>
    <w:rsid w:val="00051310"/>
    <w:rsid w:val="000537D6"/>
    <w:rsid w:val="000816F1"/>
    <w:rsid w:val="000D4F2F"/>
    <w:rsid w:val="000F73FF"/>
    <w:rsid w:val="00102519"/>
    <w:rsid w:val="001F4B78"/>
    <w:rsid w:val="002701D4"/>
    <w:rsid w:val="002A5E3F"/>
    <w:rsid w:val="002B4CCC"/>
    <w:rsid w:val="00332317"/>
    <w:rsid w:val="003A3CB6"/>
    <w:rsid w:val="003A6B7D"/>
    <w:rsid w:val="003D37FB"/>
    <w:rsid w:val="003E558B"/>
    <w:rsid w:val="00415D5E"/>
    <w:rsid w:val="0047093D"/>
    <w:rsid w:val="00492068"/>
    <w:rsid w:val="004C3242"/>
    <w:rsid w:val="004F6ABE"/>
    <w:rsid w:val="0054129F"/>
    <w:rsid w:val="00551FB2"/>
    <w:rsid w:val="00565755"/>
    <w:rsid w:val="0056606B"/>
    <w:rsid w:val="00567731"/>
    <w:rsid w:val="0059011E"/>
    <w:rsid w:val="00597316"/>
    <w:rsid w:val="005D5303"/>
    <w:rsid w:val="00606027"/>
    <w:rsid w:val="00643313"/>
    <w:rsid w:val="00652BCA"/>
    <w:rsid w:val="0069559C"/>
    <w:rsid w:val="006B09F2"/>
    <w:rsid w:val="006B1EE6"/>
    <w:rsid w:val="006B3C02"/>
    <w:rsid w:val="006F406D"/>
    <w:rsid w:val="00706054"/>
    <w:rsid w:val="0074560D"/>
    <w:rsid w:val="0078096C"/>
    <w:rsid w:val="00792C59"/>
    <w:rsid w:val="007E2E20"/>
    <w:rsid w:val="00826D98"/>
    <w:rsid w:val="00844843"/>
    <w:rsid w:val="00852D13"/>
    <w:rsid w:val="0089200F"/>
    <w:rsid w:val="00917CEA"/>
    <w:rsid w:val="00920725"/>
    <w:rsid w:val="0092616E"/>
    <w:rsid w:val="00953F6F"/>
    <w:rsid w:val="00965FD5"/>
    <w:rsid w:val="009901D4"/>
    <w:rsid w:val="009B51A0"/>
    <w:rsid w:val="00A078F0"/>
    <w:rsid w:val="00A1512E"/>
    <w:rsid w:val="00A23D4A"/>
    <w:rsid w:val="00A70149"/>
    <w:rsid w:val="00A75CFF"/>
    <w:rsid w:val="00A977D4"/>
    <w:rsid w:val="00AB3B7A"/>
    <w:rsid w:val="00AD32CB"/>
    <w:rsid w:val="00AE3A8F"/>
    <w:rsid w:val="00B23551"/>
    <w:rsid w:val="00B305D9"/>
    <w:rsid w:val="00B46191"/>
    <w:rsid w:val="00B764D6"/>
    <w:rsid w:val="00B90F0A"/>
    <w:rsid w:val="00B94925"/>
    <w:rsid w:val="00BD6B3B"/>
    <w:rsid w:val="00C9471D"/>
    <w:rsid w:val="00D0587A"/>
    <w:rsid w:val="00D531AD"/>
    <w:rsid w:val="00E3346A"/>
    <w:rsid w:val="00E34A90"/>
    <w:rsid w:val="00E94543"/>
    <w:rsid w:val="00EB751A"/>
    <w:rsid w:val="00ED7E75"/>
    <w:rsid w:val="00EF3EE5"/>
    <w:rsid w:val="00F709E0"/>
    <w:rsid w:val="00F7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89C76A"/>
  <w15:docId w15:val="{D5CB2D1C-65B1-40E0-AEC3-B63BE7E4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9E0"/>
    <w:pPr>
      <w:ind w:leftChars="400" w:left="800"/>
    </w:pPr>
  </w:style>
  <w:style w:type="table" w:styleId="a4">
    <w:name w:val="Table Grid"/>
    <w:basedOn w:val="a1"/>
    <w:uiPriority w:val="59"/>
    <w:rsid w:val="002B4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Char"/>
    <w:uiPriority w:val="99"/>
    <w:unhideWhenUsed/>
    <w:rsid w:val="00F75D1A"/>
    <w:pPr>
      <w:jc w:val="center"/>
    </w:pPr>
    <w:rPr>
      <w:szCs w:val="20"/>
    </w:rPr>
  </w:style>
  <w:style w:type="character" w:customStyle="1" w:styleId="Char">
    <w:name w:val="각주/미주 머리글 Char"/>
    <w:basedOn w:val="a0"/>
    <w:link w:val="a5"/>
    <w:uiPriority w:val="99"/>
    <w:rsid w:val="00F75D1A"/>
    <w:rPr>
      <w:szCs w:val="20"/>
    </w:rPr>
  </w:style>
  <w:style w:type="paragraph" w:styleId="a6">
    <w:name w:val="Closing"/>
    <w:basedOn w:val="a"/>
    <w:link w:val="Char0"/>
    <w:uiPriority w:val="99"/>
    <w:semiHidden/>
    <w:unhideWhenUsed/>
    <w:rsid w:val="00F75D1A"/>
    <w:pPr>
      <w:ind w:leftChars="2100" w:left="100"/>
    </w:pPr>
    <w:rPr>
      <w:szCs w:val="20"/>
    </w:rPr>
  </w:style>
  <w:style w:type="character" w:customStyle="1" w:styleId="Char0">
    <w:name w:val="맺음말 Char"/>
    <w:basedOn w:val="a0"/>
    <w:link w:val="a6"/>
    <w:uiPriority w:val="99"/>
    <w:semiHidden/>
    <w:rsid w:val="00F75D1A"/>
    <w:rPr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B90F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90F0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844843"/>
    <w:pPr>
      <w:widowControl/>
      <w:tabs>
        <w:tab w:val="center" w:pos="4680"/>
        <w:tab w:val="right" w:pos="9360"/>
      </w:tabs>
      <w:wordWrap/>
      <w:autoSpaceDE/>
      <w:autoSpaceDN/>
      <w:jc w:val="left"/>
    </w:pPr>
    <w:rPr>
      <w:rFonts w:ascii="Calibri" w:hAnsi="Calibri" w:cs="Times New Roman"/>
      <w:kern w:val="0"/>
      <w:sz w:val="22"/>
      <w:lang w:eastAsia="en-US"/>
    </w:rPr>
  </w:style>
  <w:style w:type="character" w:customStyle="1" w:styleId="Char2">
    <w:name w:val="바닥글 Char"/>
    <w:basedOn w:val="a0"/>
    <w:link w:val="a8"/>
    <w:uiPriority w:val="99"/>
    <w:rsid w:val="00844843"/>
    <w:rPr>
      <w:rFonts w:ascii="Calibri" w:hAnsi="Calibri" w:cs="Times New Roman"/>
      <w:kern w:val="0"/>
      <w:sz w:val="22"/>
      <w:lang w:eastAsia="en-US"/>
    </w:rPr>
  </w:style>
  <w:style w:type="paragraph" w:styleId="a9">
    <w:name w:val="header"/>
    <w:basedOn w:val="a"/>
    <w:link w:val="Char3"/>
    <w:uiPriority w:val="99"/>
    <w:unhideWhenUsed/>
    <w:rsid w:val="00920725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920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0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03796-1E2A-410D-8B55-D4523790D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YTP-HO-PC</dc:creator>
  <cp:lastModifiedBy>부동산플래닛 정유진 책임</cp:lastModifiedBy>
  <cp:revision>4</cp:revision>
  <cp:lastPrinted>2022-12-09T06:01:00Z</cp:lastPrinted>
  <dcterms:created xsi:type="dcterms:W3CDTF">2024-02-15T07:44:00Z</dcterms:created>
  <dcterms:modified xsi:type="dcterms:W3CDTF">2026-02-19T06:52:00Z</dcterms:modified>
</cp:coreProperties>
</file>